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28"/>
        <w:gridCol w:w="2240"/>
        <w:gridCol w:w="445"/>
        <w:gridCol w:w="2590"/>
        <w:gridCol w:w="426"/>
        <w:gridCol w:w="1476"/>
      </w:tblGrid>
      <w:tr w:rsidR="00E17CBA" w:rsidRPr="00973C44" w14:paraId="68CCA0EB" w14:textId="77777777" w:rsidTr="005372AE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48D6" w14:textId="0B8EF9E4" w:rsidR="00E17CBA" w:rsidRPr="00973C44" w:rsidRDefault="00E17CBA" w:rsidP="00752EC5">
            <w:pPr>
              <w:spacing w:before="20" w:after="20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Report title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564" w14:textId="1888855A" w:rsidR="00E17CBA" w:rsidRPr="00973C44" w:rsidRDefault="00E17CBA" w:rsidP="00752EC5">
            <w:pPr>
              <w:tabs>
                <w:tab w:val="center" w:pos="4153"/>
                <w:tab w:val="right" w:pos="8306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2021-22 Quality Account</w:t>
            </w:r>
          </w:p>
        </w:tc>
      </w:tr>
      <w:tr w:rsidR="00E17CBA" w:rsidRPr="00973C44" w14:paraId="72E534A2" w14:textId="77777777" w:rsidTr="005372AE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BEE" w14:textId="6299C972" w:rsidR="00E17CBA" w:rsidRPr="00973C44" w:rsidRDefault="00E17CBA" w:rsidP="00752EC5">
            <w:pPr>
              <w:spacing w:before="20" w:after="2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Report from 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3CB" w14:textId="54B6DB6B" w:rsidR="00E17CBA" w:rsidRPr="00973C44" w:rsidRDefault="00E17CBA" w:rsidP="00752EC5">
            <w:pPr>
              <w:tabs>
                <w:tab w:val="center" w:pos="4153"/>
                <w:tab w:val="right" w:pos="8306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Ian Tombleson</w:t>
            </w:r>
            <w:r w:rsidR="005E298E">
              <w:rPr>
                <w:rFonts w:cstheme="minorHAnsi"/>
                <w:sz w:val="22"/>
              </w:rPr>
              <w:t>, director of quality and safety</w:t>
            </w:r>
          </w:p>
        </w:tc>
      </w:tr>
      <w:tr w:rsidR="00E17CBA" w:rsidRPr="00973C44" w14:paraId="4D516B7D" w14:textId="77777777" w:rsidTr="005372AE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EA6" w14:textId="6546EA7F" w:rsidR="00E17CBA" w:rsidRDefault="00E17CBA" w:rsidP="00752EC5">
            <w:pPr>
              <w:spacing w:before="20" w:after="2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Prepared by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3A0" w14:textId="76827557" w:rsidR="00E17CBA" w:rsidRPr="00973C44" w:rsidRDefault="00E17CBA" w:rsidP="00752EC5">
            <w:pPr>
              <w:tabs>
                <w:tab w:val="center" w:pos="4153"/>
                <w:tab w:val="right" w:pos="8306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Kylie Smith</w:t>
            </w:r>
            <w:r w:rsidR="005E298E">
              <w:rPr>
                <w:rFonts w:cstheme="minorHAnsi"/>
                <w:sz w:val="22"/>
              </w:rPr>
              <w:t xml:space="preserve">, head of quality and safety and </w:t>
            </w:r>
            <w:r>
              <w:rPr>
                <w:rFonts w:cstheme="minorHAnsi"/>
                <w:sz w:val="22"/>
              </w:rPr>
              <w:t>David Flintham</w:t>
            </w:r>
            <w:r w:rsidR="005E298E">
              <w:rPr>
                <w:rFonts w:cstheme="minorHAnsi"/>
                <w:sz w:val="22"/>
              </w:rPr>
              <w:t xml:space="preserve"> quality and compliance manager</w:t>
            </w:r>
          </w:p>
        </w:tc>
      </w:tr>
      <w:tr w:rsidR="00E17CBA" w:rsidRPr="00F126DD" w14:paraId="01A00E31" w14:textId="77777777" w:rsidTr="005372AE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67F" w14:textId="77D41CC5" w:rsidR="00E17CBA" w:rsidRPr="00F126DD" w:rsidRDefault="00E17CBA" w:rsidP="00752EC5">
            <w:pPr>
              <w:jc w:val="both"/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Executive summary</w:t>
            </w:r>
          </w:p>
          <w:p w14:paraId="4BEFC90B" w14:textId="2CAB4D69" w:rsidR="00E17CBA" w:rsidRPr="00F126DD" w:rsidRDefault="00E17CBA" w:rsidP="00752EC5">
            <w:p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The Quality Account is a national mandated annual requirement provid</w:t>
            </w:r>
            <w:r w:rsidR="00C74B39" w:rsidRPr="00F126DD">
              <w:rPr>
                <w:rFonts w:cstheme="minorHAnsi"/>
                <w:sz w:val="22"/>
              </w:rPr>
              <w:t>ing</w:t>
            </w:r>
            <w:r w:rsidRPr="00F126DD">
              <w:rPr>
                <w:rFonts w:cstheme="minorHAnsi"/>
                <w:sz w:val="22"/>
              </w:rPr>
              <w:t xml:space="preserve"> evidence of the quality of the trust’s services. It is a demonstration of Moorfields’ robust arrangements for driving quality improvement, with a clear and accountable process for scrutiny and assurance</w:t>
            </w:r>
            <w:r w:rsidR="00910EA6" w:rsidRPr="00F126DD">
              <w:rPr>
                <w:rFonts w:cstheme="minorHAnsi"/>
                <w:sz w:val="22"/>
              </w:rPr>
              <w:t>.</w:t>
            </w:r>
          </w:p>
          <w:p w14:paraId="49007BD8" w14:textId="363C323E" w:rsidR="00E17CBA" w:rsidRPr="00F126DD" w:rsidRDefault="00E17CBA" w:rsidP="00752EC5">
            <w:p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The document provides an appraisal of achievements against our priorities and goals set for 2021/22, whilst also setting the quality objectives for 2022/23.</w:t>
            </w:r>
          </w:p>
          <w:p w14:paraId="329BE6EF" w14:textId="364FAA49" w:rsidR="00E17CBA" w:rsidRPr="00F126DD" w:rsidRDefault="00E17CBA" w:rsidP="00752EC5">
            <w:p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 xml:space="preserve">The quality account comprises three </w:t>
            </w:r>
            <w:r w:rsidR="00952A4F" w:rsidRPr="00F126DD">
              <w:rPr>
                <w:rFonts w:cstheme="minorHAnsi"/>
                <w:sz w:val="22"/>
              </w:rPr>
              <w:t xml:space="preserve">key </w:t>
            </w:r>
            <w:r w:rsidRPr="00F126DD">
              <w:rPr>
                <w:rFonts w:cstheme="minorHAnsi"/>
                <w:sz w:val="22"/>
              </w:rPr>
              <w:t>elements:</w:t>
            </w:r>
          </w:p>
          <w:p w14:paraId="21F73405" w14:textId="76A7DF0A" w:rsidR="00E17CBA" w:rsidRPr="00F126DD" w:rsidRDefault="00E17CBA" w:rsidP="00752EC5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Trust’s statement on quality</w:t>
            </w:r>
          </w:p>
          <w:p w14:paraId="23936B73" w14:textId="2D9F83AB" w:rsidR="00E17CBA" w:rsidRPr="00F126DD" w:rsidRDefault="00E17CBA" w:rsidP="00752EC5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The Trust’s priorities for improvement and statements of assurance from the Board</w:t>
            </w:r>
          </w:p>
          <w:p w14:paraId="698DE721" w14:textId="02822073" w:rsidR="00E17CBA" w:rsidRPr="00F126DD" w:rsidRDefault="00E17CBA" w:rsidP="00752EC5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External scrutiny.</w:t>
            </w:r>
          </w:p>
          <w:p w14:paraId="0BB36698" w14:textId="2606AAC7" w:rsidR="00705265" w:rsidRPr="00F126DD" w:rsidRDefault="00980461" w:rsidP="00752EC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Following consultation with both patients and staff, the draft quality priorities were presented to the Quality and Safety Committee</w:t>
            </w:r>
            <w:r w:rsidR="0021418B" w:rsidRPr="00F126DD">
              <w:rPr>
                <w:rFonts w:cstheme="minorHAnsi"/>
                <w:sz w:val="22"/>
              </w:rPr>
              <w:t xml:space="preserve"> (Q&amp;SC)</w:t>
            </w:r>
            <w:r w:rsidRPr="00F126DD">
              <w:rPr>
                <w:rFonts w:cstheme="minorHAnsi"/>
                <w:sz w:val="22"/>
              </w:rPr>
              <w:t xml:space="preserve"> on 8 March</w:t>
            </w:r>
            <w:r w:rsidR="00705265" w:rsidRPr="00F126DD">
              <w:rPr>
                <w:rFonts w:cstheme="minorHAnsi"/>
                <w:sz w:val="22"/>
              </w:rPr>
              <w:t xml:space="preserve"> 2022</w:t>
            </w:r>
            <w:r w:rsidRPr="00F126DD">
              <w:rPr>
                <w:rFonts w:cstheme="minorHAnsi"/>
                <w:sz w:val="22"/>
              </w:rPr>
              <w:t xml:space="preserve">, whilst the full draft Quality Account was presented to Q&amp;SC </w:t>
            </w:r>
            <w:r w:rsidR="00891379" w:rsidRPr="00F126DD">
              <w:rPr>
                <w:rFonts w:cstheme="minorHAnsi"/>
                <w:sz w:val="22"/>
              </w:rPr>
              <w:t>on 17 May</w:t>
            </w:r>
            <w:r w:rsidR="00705265" w:rsidRPr="00F126DD">
              <w:rPr>
                <w:rFonts w:cstheme="minorHAnsi"/>
                <w:sz w:val="22"/>
              </w:rPr>
              <w:t xml:space="preserve"> 2022</w:t>
            </w:r>
            <w:r w:rsidR="00891379" w:rsidRPr="00F126DD">
              <w:rPr>
                <w:rFonts w:cstheme="minorHAnsi"/>
                <w:sz w:val="22"/>
              </w:rPr>
              <w:t xml:space="preserve"> for review and comment. </w:t>
            </w:r>
            <w:r w:rsidR="00023295" w:rsidRPr="00F126DD">
              <w:rPr>
                <w:rFonts w:cstheme="minorHAnsi"/>
                <w:sz w:val="22"/>
              </w:rPr>
              <w:t>T</w:t>
            </w:r>
            <w:r w:rsidR="00891379" w:rsidRPr="00F126DD">
              <w:rPr>
                <w:rFonts w:cstheme="minorHAnsi"/>
                <w:sz w:val="22"/>
              </w:rPr>
              <w:t xml:space="preserve">he draft Quality Account </w:t>
            </w:r>
            <w:r w:rsidR="00023295" w:rsidRPr="00F126DD">
              <w:rPr>
                <w:rFonts w:cstheme="minorHAnsi"/>
                <w:sz w:val="22"/>
              </w:rPr>
              <w:t>was also shared in</w:t>
            </w:r>
            <w:r w:rsidR="00891379" w:rsidRPr="00F126DD">
              <w:rPr>
                <w:rFonts w:cstheme="minorHAnsi"/>
                <w:sz w:val="22"/>
              </w:rPr>
              <w:t xml:space="preserve"> May </w:t>
            </w:r>
            <w:r w:rsidR="00023295" w:rsidRPr="00F126DD">
              <w:rPr>
                <w:rFonts w:cstheme="minorHAnsi"/>
                <w:sz w:val="22"/>
              </w:rPr>
              <w:t>with TMC</w:t>
            </w:r>
            <w:r w:rsidR="00891379" w:rsidRPr="00F126DD">
              <w:rPr>
                <w:rFonts w:cstheme="minorHAnsi"/>
                <w:sz w:val="22"/>
              </w:rPr>
              <w:t>.</w:t>
            </w:r>
            <w:r w:rsidR="000438AE" w:rsidRPr="00F126DD">
              <w:rPr>
                <w:rFonts w:cstheme="minorHAnsi"/>
                <w:sz w:val="22"/>
              </w:rPr>
              <w:t xml:space="preserve"> </w:t>
            </w:r>
          </w:p>
          <w:p w14:paraId="6FFE2835" w14:textId="115E3EBA" w:rsidR="00DC3B78" w:rsidRPr="00F126DD" w:rsidRDefault="000438AE" w:rsidP="00752EC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>In line with regulations the account has been shared with our Commissioners and Healthwatch, who have both provided statements for the document.</w:t>
            </w:r>
            <w:r w:rsidR="00910EA6" w:rsidRPr="00F126DD">
              <w:rPr>
                <w:rFonts w:cstheme="minorHAnsi"/>
                <w:sz w:val="22"/>
              </w:rPr>
              <w:t xml:space="preserve"> T</w:t>
            </w:r>
            <w:r w:rsidR="00DC3B78" w:rsidRPr="00F126DD">
              <w:rPr>
                <w:rFonts w:cstheme="minorHAnsi"/>
                <w:sz w:val="22"/>
              </w:rPr>
              <w:t>he publication date is 30 June 2022.</w:t>
            </w:r>
          </w:p>
          <w:p w14:paraId="1241CE9D" w14:textId="054B7E03" w:rsidR="00E17CBA" w:rsidRPr="00F126DD" w:rsidRDefault="0021418B" w:rsidP="00DC3B78">
            <w:pPr>
              <w:spacing w:line="276" w:lineRule="auto"/>
              <w:jc w:val="both"/>
              <w:rPr>
                <w:b/>
                <w:sz w:val="22"/>
              </w:rPr>
            </w:pPr>
            <w:r w:rsidRPr="00F126DD">
              <w:rPr>
                <w:rFonts w:cstheme="minorHAnsi"/>
                <w:sz w:val="22"/>
              </w:rPr>
              <w:t>O</w:t>
            </w:r>
            <w:r w:rsidR="00C037A6" w:rsidRPr="00F126DD">
              <w:rPr>
                <w:rFonts w:cstheme="minorHAnsi"/>
                <w:sz w:val="22"/>
              </w:rPr>
              <w:t xml:space="preserve">ur </w:t>
            </w:r>
            <w:r w:rsidR="00952A4F" w:rsidRPr="00F126DD">
              <w:rPr>
                <w:rFonts w:cstheme="minorHAnsi"/>
                <w:sz w:val="22"/>
              </w:rPr>
              <w:t xml:space="preserve">annual </w:t>
            </w:r>
            <w:r w:rsidR="00C037A6" w:rsidRPr="00F126DD">
              <w:rPr>
                <w:rFonts w:cstheme="minorHAnsi"/>
                <w:sz w:val="22"/>
              </w:rPr>
              <w:t xml:space="preserve">practice </w:t>
            </w:r>
            <w:r w:rsidRPr="00F126DD">
              <w:rPr>
                <w:rFonts w:cstheme="minorHAnsi"/>
                <w:sz w:val="22"/>
              </w:rPr>
              <w:t>is to brief g</w:t>
            </w:r>
            <w:r w:rsidR="00C037A6" w:rsidRPr="00F126DD">
              <w:rPr>
                <w:rFonts w:cstheme="minorHAnsi"/>
                <w:sz w:val="22"/>
              </w:rPr>
              <w:t xml:space="preserve">overnors </w:t>
            </w:r>
            <w:r w:rsidRPr="00F126DD">
              <w:rPr>
                <w:rFonts w:cstheme="minorHAnsi"/>
                <w:sz w:val="22"/>
              </w:rPr>
              <w:t xml:space="preserve">about </w:t>
            </w:r>
            <w:r w:rsidR="00952A4F" w:rsidRPr="00F126DD">
              <w:rPr>
                <w:rFonts w:cstheme="minorHAnsi"/>
                <w:sz w:val="22"/>
              </w:rPr>
              <w:t>the Quality Account</w:t>
            </w:r>
            <w:r w:rsidR="00C037A6" w:rsidRPr="00F126DD">
              <w:rPr>
                <w:rFonts w:cstheme="minorHAnsi"/>
                <w:sz w:val="22"/>
              </w:rPr>
              <w:t xml:space="preserve"> </w:t>
            </w:r>
            <w:r w:rsidRPr="00F126DD">
              <w:rPr>
                <w:rFonts w:cstheme="minorHAnsi"/>
                <w:sz w:val="22"/>
              </w:rPr>
              <w:t>and the Q&amp;SC</w:t>
            </w:r>
            <w:r w:rsidR="00705265" w:rsidRPr="00F126DD">
              <w:rPr>
                <w:rFonts w:cstheme="minorHAnsi"/>
                <w:sz w:val="22"/>
              </w:rPr>
              <w:t xml:space="preserve"> following publication</w:t>
            </w:r>
            <w:r w:rsidRPr="00F126DD">
              <w:rPr>
                <w:rFonts w:cstheme="minorHAnsi"/>
                <w:sz w:val="22"/>
              </w:rPr>
              <w:t>. A briefing</w:t>
            </w:r>
            <w:r w:rsidR="00705265" w:rsidRPr="00F126DD">
              <w:rPr>
                <w:rFonts w:cstheme="minorHAnsi"/>
                <w:sz w:val="22"/>
              </w:rPr>
              <w:t>,</w:t>
            </w:r>
            <w:r w:rsidRPr="00F126DD">
              <w:rPr>
                <w:rFonts w:cstheme="minorHAnsi"/>
                <w:sz w:val="22"/>
              </w:rPr>
              <w:t xml:space="preserve"> </w:t>
            </w:r>
            <w:r w:rsidR="00C037A6" w:rsidRPr="00F126DD">
              <w:rPr>
                <w:rFonts w:cstheme="minorHAnsi"/>
                <w:sz w:val="22"/>
              </w:rPr>
              <w:t>led by the Chair of the Q</w:t>
            </w:r>
            <w:r w:rsidRPr="00F126DD">
              <w:rPr>
                <w:rFonts w:cstheme="minorHAnsi"/>
                <w:sz w:val="22"/>
              </w:rPr>
              <w:t>&amp;</w:t>
            </w:r>
            <w:r w:rsidR="00705265" w:rsidRPr="00F126DD">
              <w:rPr>
                <w:rFonts w:cstheme="minorHAnsi"/>
                <w:sz w:val="22"/>
              </w:rPr>
              <w:t>SC, has been arranged for 12 July 2022</w:t>
            </w:r>
            <w:r w:rsidR="00C037A6" w:rsidRPr="00F126DD">
              <w:rPr>
                <w:rFonts w:cstheme="minorHAnsi"/>
                <w:sz w:val="22"/>
              </w:rPr>
              <w:t>.</w:t>
            </w:r>
          </w:p>
        </w:tc>
      </w:tr>
      <w:tr w:rsidR="00E17CBA" w:rsidRPr="00F126DD" w14:paraId="18CD78F2" w14:textId="77777777" w:rsidTr="005372AE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745" w14:textId="127E8FDE" w:rsidR="00E17CBA" w:rsidRPr="00F126DD" w:rsidRDefault="00E17CBA" w:rsidP="00752EC5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Quality account</w:t>
            </w:r>
            <w:r w:rsidR="00067850" w:rsidRPr="00F126DD">
              <w:rPr>
                <w:rFonts w:cstheme="minorHAnsi"/>
                <w:b/>
                <w:sz w:val="22"/>
              </w:rPr>
              <w:t xml:space="preserve"> review by </w:t>
            </w:r>
            <w:r w:rsidR="00AF15D4" w:rsidRPr="00F126DD">
              <w:rPr>
                <w:rFonts w:cstheme="minorHAnsi"/>
                <w:b/>
                <w:sz w:val="22"/>
              </w:rPr>
              <w:t>the Trust Board</w:t>
            </w:r>
          </w:p>
          <w:p w14:paraId="6BF62705" w14:textId="34E29406" w:rsidR="00AF15D4" w:rsidRPr="00F126DD" w:rsidRDefault="00910EA6" w:rsidP="00752EC5">
            <w:pPr>
              <w:rPr>
                <w:rFonts w:cstheme="minorHAnsi"/>
                <w:bCs/>
                <w:sz w:val="22"/>
              </w:rPr>
            </w:pPr>
            <w:r w:rsidRPr="00F126DD">
              <w:rPr>
                <w:rFonts w:cstheme="minorHAnsi"/>
                <w:bCs/>
                <w:sz w:val="22"/>
              </w:rPr>
              <w:t>When receiving</w:t>
            </w:r>
            <w:r w:rsidR="00E17CBA" w:rsidRPr="00F126DD">
              <w:rPr>
                <w:rFonts w:cstheme="minorHAnsi"/>
                <w:bCs/>
                <w:sz w:val="22"/>
              </w:rPr>
              <w:t xml:space="preserve"> the quality account, the </w:t>
            </w:r>
            <w:r w:rsidR="00AF15D4" w:rsidRPr="00F126DD">
              <w:rPr>
                <w:rFonts w:cstheme="minorHAnsi"/>
                <w:bCs/>
                <w:sz w:val="22"/>
              </w:rPr>
              <w:t>Board is requested to note that since the draft report was presented to May’s Quality and Safety Committee the following elements have been added:</w:t>
            </w:r>
          </w:p>
          <w:p w14:paraId="387E1F65" w14:textId="77777777" w:rsidR="00AF15D4" w:rsidRPr="00F126DD" w:rsidRDefault="00AF15D4" w:rsidP="00AF15D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2"/>
              </w:rPr>
            </w:pPr>
            <w:r w:rsidRPr="00F126DD">
              <w:rPr>
                <w:rFonts w:cstheme="minorHAnsi"/>
                <w:bCs/>
                <w:sz w:val="22"/>
              </w:rPr>
              <w:t>Introduction by the Chief Executive</w:t>
            </w:r>
          </w:p>
          <w:p w14:paraId="0A242EC9" w14:textId="77777777" w:rsidR="00AF15D4" w:rsidRPr="00F126DD" w:rsidRDefault="00AF15D4" w:rsidP="00AF15D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2"/>
              </w:rPr>
            </w:pPr>
            <w:r w:rsidRPr="00F126DD">
              <w:rPr>
                <w:rFonts w:cstheme="minorHAnsi"/>
                <w:bCs/>
                <w:sz w:val="22"/>
              </w:rPr>
              <w:t>Statement from NCL CCG</w:t>
            </w:r>
          </w:p>
          <w:p w14:paraId="45AF1393" w14:textId="77777777" w:rsidR="00AF15D4" w:rsidRPr="00F126DD" w:rsidRDefault="00AF15D4" w:rsidP="00AF15D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2"/>
              </w:rPr>
            </w:pPr>
            <w:r w:rsidRPr="00F126DD">
              <w:rPr>
                <w:rFonts w:cstheme="minorHAnsi"/>
                <w:bCs/>
                <w:sz w:val="22"/>
              </w:rPr>
              <w:t>Statement from Healthwatch Islington</w:t>
            </w:r>
          </w:p>
          <w:p w14:paraId="55AAEEF5" w14:textId="77777777" w:rsidR="00E17CBA" w:rsidRPr="00F126DD" w:rsidRDefault="00AF15D4" w:rsidP="00752EC5">
            <w:pPr>
              <w:rPr>
                <w:rFonts w:cstheme="minorHAnsi"/>
                <w:bCs/>
                <w:sz w:val="22"/>
              </w:rPr>
            </w:pPr>
            <w:r w:rsidRPr="00F126DD">
              <w:rPr>
                <w:rFonts w:cstheme="minorHAnsi"/>
                <w:bCs/>
                <w:sz w:val="22"/>
              </w:rPr>
              <w:t>All three additions are included within the presented version.</w:t>
            </w:r>
          </w:p>
          <w:p w14:paraId="346B70A7" w14:textId="6AFF45D3" w:rsidR="000438AE" w:rsidRPr="00F126DD" w:rsidRDefault="00F60267" w:rsidP="00752EC5">
            <w:pPr>
              <w:rPr>
                <w:rFonts w:cstheme="minorHAnsi"/>
                <w:bCs/>
                <w:sz w:val="16"/>
                <w:szCs w:val="16"/>
              </w:rPr>
            </w:pPr>
            <w:r w:rsidRPr="00F126DD">
              <w:rPr>
                <w:rFonts w:cstheme="minorHAnsi"/>
                <w:bCs/>
                <w:sz w:val="22"/>
              </w:rPr>
              <w:t>Some</w:t>
            </w:r>
            <w:r w:rsidR="000438AE" w:rsidRPr="00F126DD">
              <w:rPr>
                <w:rFonts w:cstheme="minorHAnsi"/>
                <w:bCs/>
                <w:sz w:val="22"/>
              </w:rPr>
              <w:t xml:space="preserve"> </w:t>
            </w:r>
            <w:r w:rsidRPr="00F126DD">
              <w:rPr>
                <w:rFonts w:cstheme="minorHAnsi"/>
                <w:bCs/>
                <w:sz w:val="22"/>
              </w:rPr>
              <w:t xml:space="preserve">outstanding </w:t>
            </w:r>
            <w:r w:rsidR="000438AE" w:rsidRPr="00F126DD">
              <w:rPr>
                <w:rFonts w:cstheme="minorHAnsi"/>
                <w:bCs/>
                <w:sz w:val="22"/>
              </w:rPr>
              <w:t xml:space="preserve">data </w:t>
            </w:r>
            <w:r w:rsidRPr="00F126DD">
              <w:rPr>
                <w:rFonts w:cstheme="minorHAnsi"/>
                <w:bCs/>
                <w:sz w:val="22"/>
              </w:rPr>
              <w:t xml:space="preserve">for Q4 2021/22 is </w:t>
            </w:r>
            <w:r w:rsidR="000438AE" w:rsidRPr="00F126DD">
              <w:rPr>
                <w:rFonts w:cstheme="minorHAnsi"/>
                <w:bCs/>
                <w:sz w:val="22"/>
              </w:rPr>
              <w:t xml:space="preserve">being </w:t>
            </w:r>
            <w:r w:rsidRPr="00F126DD">
              <w:rPr>
                <w:rFonts w:cstheme="minorHAnsi"/>
                <w:bCs/>
                <w:sz w:val="22"/>
              </w:rPr>
              <w:t>collated</w:t>
            </w:r>
            <w:r w:rsidR="000438AE" w:rsidRPr="00F126DD">
              <w:rPr>
                <w:rFonts w:cstheme="minorHAnsi"/>
                <w:bCs/>
                <w:sz w:val="22"/>
              </w:rPr>
              <w:t xml:space="preserve"> and will be added prior to</w:t>
            </w:r>
            <w:r w:rsidRPr="00F126DD">
              <w:rPr>
                <w:rFonts w:cstheme="minorHAnsi"/>
                <w:bCs/>
                <w:sz w:val="22"/>
              </w:rPr>
              <w:t xml:space="preserve"> publication</w:t>
            </w:r>
            <w:r w:rsidR="000438AE" w:rsidRPr="00F126DD">
              <w:rPr>
                <w:rFonts w:cstheme="minorHAnsi"/>
                <w:bCs/>
                <w:sz w:val="22"/>
              </w:rPr>
              <w:t>.</w:t>
            </w:r>
            <w:r w:rsidRPr="00F126DD">
              <w:rPr>
                <w:rFonts w:cstheme="minorHAnsi"/>
                <w:bCs/>
                <w:sz w:val="22"/>
              </w:rPr>
              <w:t xml:space="preserve"> </w:t>
            </w:r>
            <w:r w:rsidR="00162208" w:rsidRPr="00F126DD">
              <w:rPr>
                <w:rFonts w:cstheme="minorHAnsi"/>
                <w:bCs/>
                <w:sz w:val="22"/>
              </w:rPr>
              <w:t>This is</w:t>
            </w:r>
            <w:r w:rsidRPr="00F126DD">
              <w:rPr>
                <w:rFonts w:cstheme="minorHAnsi"/>
                <w:bCs/>
                <w:sz w:val="22"/>
              </w:rPr>
              <w:t xml:space="preserve"> reflected in the tables as TBC</w:t>
            </w:r>
            <w:r w:rsidR="00162208" w:rsidRPr="00F126DD">
              <w:rPr>
                <w:rFonts w:cstheme="minorHAnsi"/>
                <w:bCs/>
                <w:sz w:val="22"/>
              </w:rPr>
              <w:t xml:space="preserve">. The data </w:t>
            </w:r>
            <w:r w:rsidRPr="00F126DD">
              <w:rPr>
                <w:rFonts w:cstheme="minorHAnsi"/>
                <w:bCs/>
                <w:sz w:val="22"/>
              </w:rPr>
              <w:t xml:space="preserve">will </w:t>
            </w:r>
            <w:r w:rsidR="00162208" w:rsidRPr="00F126DD">
              <w:rPr>
                <w:rFonts w:cstheme="minorHAnsi"/>
                <w:bCs/>
                <w:sz w:val="22"/>
              </w:rPr>
              <w:t xml:space="preserve">not </w:t>
            </w:r>
            <w:r w:rsidRPr="00F126DD">
              <w:rPr>
                <w:rFonts w:cstheme="minorHAnsi"/>
                <w:bCs/>
                <w:sz w:val="22"/>
              </w:rPr>
              <w:t xml:space="preserve">change the outcome or narrative contained in the report. </w:t>
            </w:r>
          </w:p>
        </w:tc>
      </w:tr>
      <w:tr w:rsidR="00E17CBA" w:rsidRPr="00F126DD" w14:paraId="50FC165E" w14:textId="77777777" w:rsidTr="005372AE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593" w14:textId="77777777" w:rsidR="00E17CBA" w:rsidRPr="00F126DD" w:rsidRDefault="00E17CBA" w:rsidP="00752EC5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Action Required/Recommendation</w:t>
            </w:r>
          </w:p>
          <w:p w14:paraId="5A0BB6EE" w14:textId="3CD28046" w:rsidR="00AF588F" w:rsidRPr="00F126DD" w:rsidRDefault="006B7B58" w:rsidP="00AF588F">
            <w:pPr>
              <w:jc w:val="both"/>
              <w:rPr>
                <w:rFonts w:cstheme="minorHAnsi"/>
                <w:sz w:val="22"/>
              </w:rPr>
            </w:pPr>
            <w:r w:rsidRPr="00F126DD">
              <w:rPr>
                <w:rFonts w:cstheme="minorHAnsi"/>
                <w:sz w:val="22"/>
              </w:rPr>
              <w:t xml:space="preserve">The Board is asked to agree the Quality Account in preparation </w:t>
            </w:r>
            <w:r w:rsidR="007F256F" w:rsidRPr="00F126DD">
              <w:rPr>
                <w:rFonts w:cstheme="minorHAnsi"/>
                <w:sz w:val="22"/>
              </w:rPr>
              <w:t>for</w:t>
            </w:r>
            <w:r w:rsidRPr="00F126DD">
              <w:rPr>
                <w:rFonts w:cstheme="minorHAnsi"/>
                <w:sz w:val="22"/>
              </w:rPr>
              <w:t xml:space="preserve"> submission </w:t>
            </w:r>
            <w:r w:rsidR="007F256F" w:rsidRPr="00F126DD">
              <w:rPr>
                <w:rFonts w:cstheme="minorHAnsi"/>
                <w:sz w:val="22"/>
              </w:rPr>
              <w:t>on</w:t>
            </w:r>
            <w:r w:rsidRPr="00F126DD">
              <w:rPr>
                <w:rFonts w:cstheme="minorHAnsi"/>
                <w:sz w:val="22"/>
              </w:rPr>
              <w:t xml:space="preserve"> 30 June.</w:t>
            </w:r>
          </w:p>
          <w:p w14:paraId="7467E654" w14:textId="61E99BD2" w:rsidR="00AF588F" w:rsidRPr="00F126DD" w:rsidRDefault="00AF588F" w:rsidP="00AF588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E17CBA" w:rsidRPr="00F126DD" w14:paraId="7E348086" w14:textId="77777777" w:rsidTr="005372AE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0151" w14:textId="64F85636" w:rsidR="00E17CBA" w:rsidRPr="00F126DD" w:rsidRDefault="00E17CBA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For Assurance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338" w14:textId="1A457819" w:rsidR="00E17CBA" w:rsidRPr="00F126DD" w:rsidRDefault="005E0233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94F" w14:textId="2BBFE728" w:rsidR="00E17CBA" w:rsidRPr="00F126DD" w:rsidRDefault="00E17CBA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For decision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DDB" w14:textId="13F75B98" w:rsidR="00E17CBA" w:rsidRPr="00F126DD" w:rsidRDefault="007F256F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Y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274" w14:textId="77777777" w:rsidR="00E17CBA" w:rsidRPr="00F126DD" w:rsidRDefault="00E17CBA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For discussion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217" w14:textId="761D0443" w:rsidR="00E17CBA" w:rsidRPr="00F126DD" w:rsidRDefault="00E17CBA" w:rsidP="00E17CBA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DCD" w14:textId="77777777" w:rsidR="00E17CBA" w:rsidRPr="00F126DD" w:rsidRDefault="00E17CBA" w:rsidP="00E17CBA">
            <w:pPr>
              <w:rPr>
                <w:rFonts w:cstheme="minorHAnsi"/>
                <w:b/>
                <w:sz w:val="22"/>
              </w:rPr>
            </w:pPr>
            <w:r w:rsidRPr="00F126DD">
              <w:rPr>
                <w:rFonts w:cstheme="minorHAnsi"/>
                <w:b/>
                <w:sz w:val="22"/>
              </w:rPr>
              <w:t>To note</w:t>
            </w:r>
          </w:p>
        </w:tc>
      </w:tr>
    </w:tbl>
    <w:p w14:paraId="7746180D" w14:textId="7938C9A6" w:rsidR="00D15B0E" w:rsidRPr="00F126DD" w:rsidRDefault="00D15B0E" w:rsidP="00E17CBA">
      <w:pPr>
        <w:pStyle w:val="Agenda"/>
        <w:tabs>
          <w:tab w:val="left" w:pos="284"/>
        </w:tabs>
        <w:rPr>
          <w:noProof/>
          <w:sz w:val="20"/>
          <w:szCs w:val="20"/>
          <w:lang w:eastAsia="en-GB"/>
        </w:rPr>
      </w:pPr>
    </w:p>
    <w:p w14:paraId="72D1F479" w14:textId="326AA8CB" w:rsidR="00D61DE1" w:rsidRPr="003A3CF5" w:rsidRDefault="003A3CF5" w:rsidP="00E17CBA">
      <w:pPr>
        <w:pStyle w:val="Agenda"/>
        <w:tabs>
          <w:tab w:val="left" w:pos="284"/>
        </w:tabs>
        <w:rPr>
          <w:sz w:val="20"/>
          <w:szCs w:val="20"/>
        </w:rPr>
      </w:pPr>
      <w:r w:rsidRPr="00F126DD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535832F" wp14:editId="329BFAC1">
            <wp:simplePos x="0" y="0"/>
            <wp:positionH relativeFrom="margin">
              <wp:posOffset>222885</wp:posOffset>
            </wp:positionH>
            <wp:positionV relativeFrom="paragraph">
              <wp:posOffset>-8091805</wp:posOffset>
            </wp:positionV>
            <wp:extent cx="6619089" cy="45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 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08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1DE1" w:rsidRPr="003A3CF5" w:rsidSect="00EC6A86">
      <w:headerReference w:type="first" r:id="rId9"/>
      <w:pgSz w:w="11906" w:h="16838" w:code="9"/>
      <w:pgMar w:top="1134" w:right="720" w:bottom="113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4551" w14:textId="77777777" w:rsidR="00FB619C" w:rsidRDefault="00FB619C" w:rsidP="008B14E9">
      <w:r>
        <w:separator/>
      </w:r>
    </w:p>
  </w:endnote>
  <w:endnote w:type="continuationSeparator" w:id="0">
    <w:p w14:paraId="2673EFEA" w14:textId="77777777" w:rsidR="00FB619C" w:rsidRDefault="00FB619C" w:rsidP="008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9C4B" w14:textId="77777777" w:rsidR="00FB619C" w:rsidRDefault="00FB619C" w:rsidP="008B14E9">
      <w:r>
        <w:separator/>
      </w:r>
    </w:p>
  </w:footnote>
  <w:footnote w:type="continuationSeparator" w:id="0">
    <w:p w14:paraId="2B1B6DF1" w14:textId="77777777" w:rsidR="00FB619C" w:rsidRDefault="00FB619C" w:rsidP="008B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B3FF" w14:textId="77777777" w:rsidR="000B62C2" w:rsidRPr="007247DF" w:rsidRDefault="000B62C2" w:rsidP="000B62C2">
    <w:r w:rsidRPr="007247D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A9F740" wp14:editId="6A7F2D9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909320" cy="366395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2C04BD71" wp14:editId="4CE46BBF">
          <wp:extent cx="2559277" cy="684000"/>
          <wp:effectExtent l="0" t="0" r="0" b="190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D74E5" w14:textId="2A7D9CCE" w:rsidR="00D15B0E" w:rsidRDefault="00D15B0E" w:rsidP="00EC6A86">
    <w:pP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07D"/>
    <w:multiLevelType w:val="hybridMultilevel"/>
    <w:tmpl w:val="B0A0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8E9"/>
    <w:multiLevelType w:val="hybridMultilevel"/>
    <w:tmpl w:val="1042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86A"/>
    <w:multiLevelType w:val="hybridMultilevel"/>
    <w:tmpl w:val="EC72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0FA"/>
    <w:multiLevelType w:val="hybridMultilevel"/>
    <w:tmpl w:val="6CA46410"/>
    <w:lvl w:ilvl="0" w:tplc="34D4303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E7AE7"/>
    <w:multiLevelType w:val="hybridMultilevel"/>
    <w:tmpl w:val="B7CEF44C"/>
    <w:lvl w:ilvl="0" w:tplc="8B3C24AC">
      <w:numFmt w:val="bullet"/>
      <w:pStyle w:val="ListParagraph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47926"/>
    <w:multiLevelType w:val="hybridMultilevel"/>
    <w:tmpl w:val="052E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5587">
    <w:abstractNumId w:val="2"/>
  </w:num>
  <w:num w:numId="2" w16cid:durableId="411436813">
    <w:abstractNumId w:val="3"/>
  </w:num>
  <w:num w:numId="3" w16cid:durableId="1100181153">
    <w:abstractNumId w:val="4"/>
  </w:num>
  <w:num w:numId="4" w16cid:durableId="1042900363">
    <w:abstractNumId w:val="5"/>
  </w:num>
  <w:num w:numId="5" w16cid:durableId="1026638363">
    <w:abstractNumId w:val="0"/>
  </w:num>
  <w:num w:numId="6" w16cid:durableId="109236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8F"/>
    <w:rsid w:val="00002986"/>
    <w:rsid w:val="000128C9"/>
    <w:rsid w:val="00023295"/>
    <w:rsid w:val="00024E15"/>
    <w:rsid w:val="00025640"/>
    <w:rsid w:val="00035889"/>
    <w:rsid w:val="000438AE"/>
    <w:rsid w:val="00044DDF"/>
    <w:rsid w:val="00045DDB"/>
    <w:rsid w:val="00067850"/>
    <w:rsid w:val="000750D9"/>
    <w:rsid w:val="00090685"/>
    <w:rsid w:val="00096AF9"/>
    <w:rsid w:val="000B62C2"/>
    <w:rsid w:val="001100A2"/>
    <w:rsid w:val="00113A70"/>
    <w:rsid w:val="00162208"/>
    <w:rsid w:val="001B1959"/>
    <w:rsid w:val="001B590D"/>
    <w:rsid w:val="001E5683"/>
    <w:rsid w:val="0021418B"/>
    <w:rsid w:val="00254581"/>
    <w:rsid w:val="00270070"/>
    <w:rsid w:val="00283F6B"/>
    <w:rsid w:val="002B5CAA"/>
    <w:rsid w:val="002C2F41"/>
    <w:rsid w:val="00342B2D"/>
    <w:rsid w:val="00375269"/>
    <w:rsid w:val="00376D84"/>
    <w:rsid w:val="003865A7"/>
    <w:rsid w:val="00397000"/>
    <w:rsid w:val="003A3CF5"/>
    <w:rsid w:val="003A6233"/>
    <w:rsid w:val="003C43F3"/>
    <w:rsid w:val="003E72A2"/>
    <w:rsid w:val="004045A8"/>
    <w:rsid w:val="00470049"/>
    <w:rsid w:val="00476DC5"/>
    <w:rsid w:val="00486F70"/>
    <w:rsid w:val="00493E01"/>
    <w:rsid w:val="00514CD0"/>
    <w:rsid w:val="005372AE"/>
    <w:rsid w:val="0054798B"/>
    <w:rsid w:val="00595D4C"/>
    <w:rsid w:val="005B38F9"/>
    <w:rsid w:val="005C2D1A"/>
    <w:rsid w:val="005C3570"/>
    <w:rsid w:val="005E0233"/>
    <w:rsid w:val="005E298E"/>
    <w:rsid w:val="0065244C"/>
    <w:rsid w:val="00677F28"/>
    <w:rsid w:val="006B7B58"/>
    <w:rsid w:val="006D3AD1"/>
    <w:rsid w:val="00705265"/>
    <w:rsid w:val="0072399C"/>
    <w:rsid w:val="007247DF"/>
    <w:rsid w:val="007425D6"/>
    <w:rsid w:val="00750F1E"/>
    <w:rsid w:val="007B65D5"/>
    <w:rsid w:val="007C5792"/>
    <w:rsid w:val="007F256F"/>
    <w:rsid w:val="0080128F"/>
    <w:rsid w:val="00854DFC"/>
    <w:rsid w:val="00891379"/>
    <w:rsid w:val="00893E3B"/>
    <w:rsid w:val="008A3659"/>
    <w:rsid w:val="008A3A03"/>
    <w:rsid w:val="008B14E9"/>
    <w:rsid w:val="008C3132"/>
    <w:rsid w:val="008C3834"/>
    <w:rsid w:val="008C4F0B"/>
    <w:rsid w:val="008D34FC"/>
    <w:rsid w:val="00910EA6"/>
    <w:rsid w:val="00952A4F"/>
    <w:rsid w:val="00954E4B"/>
    <w:rsid w:val="00976BB0"/>
    <w:rsid w:val="00980461"/>
    <w:rsid w:val="00986195"/>
    <w:rsid w:val="009B5CF5"/>
    <w:rsid w:val="009D4015"/>
    <w:rsid w:val="00A20103"/>
    <w:rsid w:val="00A2015D"/>
    <w:rsid w:val="00A37B49"/>
    <w:rsid w:val="00A71CC8"/>
    <w:rsid w:val="00A74109"/>
    <w:rsid w:val="00A85A7A"/>
    <w:rsid w:val="00AF15D4"/>
    <w:rsid w:val="00AF588F"/>
    <w:rsid w:val="00AF7C7D"/>
    <w:rsid w:val="00B0631D"/>
    <w:rsid w:val="00B11BAB"/>
    <w:rsid w:val="00B35768"/>
    <w:rsid w:val="00B374E2"/>
    <w:rsid w:val="00BA65D5"/>
    <w:rsid w:val="00C037A6"/>
    <w:rsid w:val="00C275B7"/>
    <w:rsid w:val="00C74B39"/>
    <w:rsid w:val="00D15B0E"/>
    <w:rsid w:val="00D40E71"/>
    <w:rsid w:val="00D61DE1"/>
    <w:rsid w:val="00D75B18"/>
    <w:rsid w:val="00D82147"/>
    <w:rsid w:val="00D941C1"/>
    <w:rsid w:val="00DC3B78"/>
    <w:rsid w:val="00DE0AC5"/>
    <w:rsid w:val="00DF2853"/>
    <w:rsid w:val="00E11FA3"/>
    <w:rsid w:val="00E17CBA"/>
    <w:rsid w:val="00E25A7F"/>
    <w:rsid w:val="00E41EF6"/>
    <w:rsid w:val="00E76EEB"/>
    <w:rsid w:val="00EA2608"/>
    <w:rsid w:val="00EA6135"/>
    <w:rsid w:val="00EC6A86"/>
    <w:rsid w:val="00F126DD"/>
    <w:rsid w:val="00F12F34"/>
    <w:rsid w:val="00F577A9"/>
    <w:rsid w:val="00F60267"/>
    <w:rsid w:val="00FB619C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61DA"/>
  <w15:docId w15:val="{951853AC-B557-4A5A-A606-6F518C36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4C"/>
    <w:pPr>
      <w:snapToGrid w:val="0"/>
      <w:spacing w:before="120" w:after="0" w:line="240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247DF"/>
    <w:pPr>
      <w:suppressAutoHyphens/>
      <w:autoSpaceDE w:val="0"/>
      <w:autoSpaceDN w:val="0"/>
      <w:adjustRightInd w:val="0"/>
      <w:spacing w:after="360"/>
      <w:textAlignment w:val="center"/>
      <w:outlineLvl w:val="0"/>
    </w:pPr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B5CAA"/>
    <w:pPr>
      <w:spacing w:before="240"/>
      <w:outlineLvl w:val="1"/>
    </w:pPr>
    <w:rPr>
      <w:b/>
      <w:sz w:val="23"/>
    </w:rPr>
  </w:style>
  <w:style w:type="paragraph" w:styleId="Heading3">
    <w:name w:val="heading 3"/>
    <w:basedOn w:val="Embargoed"/>
    <w:next w:val="Normal"/>
    <w:link w:val="Heading3Char"/>
    <w:uiPriority w:val="9"/>
    <w:unhideWhenUsed/>
    <w:rsid w:val="007247D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4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DF"/>
    <w:rPr>
      <w:sz w:val="28"/>
    </w:rPr>
  </w:style>
  <w:style w:type="table" w:styleId="TableGrid">
    <w:name w:val="Table Grid"/>
    <w:basedOn w:val="TableNormal"/>
    <w:uiPriority w:val="39"/>
    <w:rsid w:val="00B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8A3A03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7247DF"/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ListParagraph">
    <w:name w:val="List Paragraph"/>
    <w:basedOn w:val="Normal"/>
    <w:uiPriority w:val="34"/>
    <w:qFormat/>
    <w:rsid w:val="001B1959"/>
    <w:pPr>
      <w:numPr>
        <w:numId w:val="3"/>
      </w:numPr>
      <w:ind w:left="284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5CAA"/>
    <w:rPr>
      <w:b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35"/>
    <w:rPr>
      <w:rFonts w:ascii="Segoe UI" w:hAnsi="Segoe UI" w:cs="Segoe UI"/>
      <w:sz w:val="18"/>
      <w:szCs w:val="18"/>
    </w:rPr>
  </w:style>
  <w:style w:type="paragraph" w:customStyle="1" w:styleId="Embargoed">
    <w:name w:val="Embargoed"/>
    <w:basedOn w:val="Normal"/>
    <w:qFormat/>
    <w:rsid w:val="007247D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247DF"/>
    <w:rPr>
      <w:b/>
      <w:sz w:val="24"/>
    </w:rPr>
  </w:style>
  <w:style w:type="paragraph" w:customStyle="1" w:styleId="Headline">
    <w:name w:val="Headline"/>
    <w:basedOn w:val="Normal"/>
    <w:qFormat/>
    <w:rsid w:val="007247DF"/>
    <w:pPr>
      <w:spacing w:after="360"/>
    </w:pPr>
    <w:rPr>
      <w:b/>
      <w:sz w:val="40"/>
      <w:szCs w:val="40"/>
    </w:rPr>
  </w:style>
  <w:style w:type="paragraph" w:customStyle="1" w:styleId="Notestoeditors">
    <w:name w:val="Notes to editors"/>
    <w:basedOn w:val="Heading3"/>
    <w:rsid w:val="007247DF"/>
  </w:style>
  <w:style w:type="paragraph" w:customStyle="1" w:styleId="Style1">
    <w:name w:val="Style1"/>
    <w:basedOn w:val="Notestoeditors"/>
    <w:rsid w:val="007247DF"/>
    <w:pPr>
      <w:spacing w:after="240"/>
    </w:pPr>
  </w:style>
  <w:style w:type="paragraph" w:customStyle="1" w:styleId="Formoreinformation">
    <w:name w:val="For more information"/>
    <w:qFormat/>
    <w:rsid w:val="00090685"/>
    <w:pPr>
      <w:spacing w:before="240" w:after="120" w:line="240" w:lineRule="auto"/>
    </w:pPr>
    <w:rPr>
      <w:b/>
      <w:sz w:val="24"/>
    </w:rPr>
  </w:style>
  <w:style w:type="paragraph" w:customStyle="1" w:styleId="Agenda">
    <w:name w:val="Agenda"/>
    <w:qFormat/>
    <w:rsid w:val="00EC6A86"/>
    <w:rPr>
      <w:sz w:val="48"/>
      <w:szCs w:val="48"/>
    </w:rPr>
  </w:style>
  <w:style w:type="paragraph" w:customStyle="1" w:styleId="Meetingdetails">
    <w:name w:val="Meeting details"/>
    <w:basedOn w:val="Normal"/>
    <w:qFormat/>
    <w:rsid w:val="008A3A03"/>
    <w:pPr>
      <w:spacing w:before="240"/>
      <w:contextualSpacing/>
    </w:pPr>
    <w:rPr>
      <w:b/>
    </w:rPr>
  </w:style>
  <w:style w:type="paragraph" w:customStyle="1" w:styleId="Present">
    <w:name w:val="Present:"/>
    <w:basedOn w:val="Meetingdetails"/>
    <w:qFormat/>
    <w:rsid w:val="008A3A03"/>
    <w:pPr>
      <w:spacing w:before="480" w:after="120"/>
    </w:pPr>
  </w:style>
  <w:style w:type="paragraph" w:customStyle="1" w:styleId="Tabletitles">
    <w:name w:val="Table titles"/>
    <w:basedOn w:val="Tabletext"/>
    <w:qFormat/>
    <w:rsid w:val="008A3A03"/>
    <w:rPr>
      <w:b/>
    </w:rPr>
  </w:style>
  <w:style w:type="paragraph" w:customStyle="1" w:styleId="Tableheading1">
    <w:name w:val="Table heading 1"/>
    <w:basedOn w:val="Tabletext"/>
    <w:qFormat/>
    <w:rsid w:val="00A85A7A"/>
    <w:pPr>
      <w:spacing w:after="60"/>
    </w:pPr>
    <w:rPr>
      <w:b/>
    </w:rPr>
  </w:style>
  <w:style w:type="paragraph" w:customStyle="1" w:styleId="Nameofmeeting">
    <w:name w:val="Name of meeting"/>
    <w:basedOn w:val="Normal"/>
    <w:qFormat/>
    <w:rsid w:val="00270070"/>
    <w:pPr>
      <w:spacing w:before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B62C2"/>
    <w:pPr>
      <w:snapToGrid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Venue">
    <w:name w:val="Venue"/>
    <w:basedOn w:val="Meetingdetails"/>
    <w:rsid w:val="008C4F0B"/>
    <w:pPr>
      <w:spacing w:before="0" w:after="360"/>
    </w:pPr>
    <w:rPr>
      <w:rFonts w:cs="Times New Roman"/>
      <w:bCs/>
      <w:szCs w:val="20"/>
    </w:rPr>
  </w:style>
  <w:style w:type="paragraph" w:customStyle="1" w:styleId="Spacer">
    <w:name w:val="Spacer"/>
    <w:basedOn w:val="Normal"/>
    <w:next w:val="Normal"/>
    <w:qFormat/>
    <w:rsid w:val="008C4F0B"/>
    <w:pPr>
      <w:snapToGrid/>
      <w:spacing w:before="0" w:after="160" w:line="259" w:lineRule="auto"/>
    </w:pPr>
    <w:rPr>
      <w:b/>
      <w:sz w:val="12"/>
      <w:szCs w:val="12"/>
    </w:rPr>
  </w:style>
  <w:style w:type="character" w:styleId="Strong">
    <w:name w:val="Strong"/>
    <w:basedOn w:val="DefaultParagraphFont"/>
    <w:uiPriority w:val="22"/>
    <w:qFormat/>
    <w:rsid w:val="007425D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3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C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CF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B0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15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porate%20Meetings\Company%20Secretary\New%20branding%20templates\Moorfields%20Eye%20Hospital%20NHS%20Trust_Agenda_Blue.dotx" TargetMode="External"/></Relationships>
</file>

<file path=word/theme/theme1.xml><?xml version="1.0" encoding="utf-8"?>
<a:theme xmlns:a="http://schemas.openxmlformats.org/drawingml/2006/main" name="Office Theme">
  <a:themeElements>
    <a:clrScheme name="Moorfields Eye Hospita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EB8"/>
      </a:accent1>
      <a:accent2>
        <a:srgbClr val="00677F"/>
      </a:accent2>
      <a:accent3>
        <a:srgbClr val="003B5C"/>
      </a:accent3>
      <a:accent4>
        <a:srgbClr val="93328E"/>
      </a:accent4>
      <a:accent5>
        <a:srgbClr val="007377"/>
      </a:accent5>
      <a:accent6>
        <a:srgbClr val="343579"/>
      </a:accent6>
      <a:hlink>
        <a:srgbClr val="000000"/>
      </a:hlink>
      <a:folHlink>
        <a:srgbClr val="000000"/>
      </a:folHlink>
    </a:clrScheme>
    <a:fontScheme name="Moorfields Eye Hospit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2A3E-078D-45C8-8E1B-B4C0335B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Moorfields Eye Hospital NHS Trust_Agenda_Blue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FLINTHAM, David (MOORFIELDS EYE HOSPITAL NHS FOUNDATION TRUST)</cp:lastModifiedBy>
  <cp:revision>2</cp:revision>
  <dcterms:created xsi:type="dcterms:W3CDTF">2022-06-16T12:25:00Z</dcterms:created>
  <dcterms:modified xsi:type="dcterms:W3CDTF">2022-06-16T12:25:00Z</dcterms:modified>
</cp:coreProperties>
</file>